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3F" w:rsidRDefault="001523A9" w:rsidP="00FC1D3F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jc w:val="center"/>
        <w:rPr>
          <w:sz w:val="22"/>
          <w:szCs w:val="22"/>
          <w:u w:val="single"/>
          <w:lang w:val="en-US"/>
        </w:rPr>
      </w:pPr>
      <w:bookmarkStart w:id="0" w:name="_GoBack"/>
      <w:bookmarkEnd w:id="0"/>
      <w:r>
        <w:rPr>
          <w:noProof/>
          <w:sz w:val="22"/>
          <w:szCs w:val="22"/>
          <w:u w:val="single"/>
          <w:lang w:val="en-US"/>
        </w:rPr>
        <w:t>NSPA</w:t>
      </w:r>
      <w:r w:rsidR="00FC1D3F">
        <w:rPr>
          <w:noProof/>
          <w:sz w:val="22"/>
          <w:szCs w:val="22"/>
          <w:u w:val="single"/>
          <w:lang w:val="en-US"/>
        </w:rPr>
        <w:t xml:space="preserve"> MATERIEL INSPECTION AND SHIPPING REPORT (MISR)</w:t>
      </w:r>
    </w:p>
    <w:p w:rsidR="00FC1D3F" w:rsidRDefault="00FC1D3F" w:rsidP="00FC1D3F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jc w:val="center"/>
        <w:rPr>
          <w:sz w:val="22"/>
          <w:szCs w:val="22"/>
          <w:u w:val="single"/>
          <w:lang w:val="fr-FR"/>
        </w:rPr>
      </w:pPr>
      <w:r>
        <w:rPr>
          <w:noProof/>
          <w:sz w:val="22"/>
          <w:szCs w:val="22"/>
          <w:u w:val="single"/>
          <w:lang w:val="fr-FR"/>
        </w:rPr>
        <w:t xml:space="preserve">CERTIFICAT </w:t>
      </w:r>
      <w:r w:rsidR="001523A9">
        <w:rPr>
          <w:noProof/>
          <w:sz w:val="22"/>
          <w:szCs w:val="22"/>
          <w:u w:val="single"/>
          <w:lang w:val="fr-FR"/>
        </w:rPr>
        <w:t>NSPA</w:t>
      </w:r>
      <w:r>
        <w:rPr>
          <w:noProof/>
          <w:sz w:val="22"/>
          <w:szCs w:val="22"/>
          <w:u w:val="single"/>
          <w:lang w:val="fr-FR"/>
        </w:rPr>
        <w:t xml:space="preserve"> D’INSPECTION ET D’EXPÉDITION DE MATÉRIEL (CIEM)</w:t>
      </w:r>
    </w:p>
    <w:p w:rsidR="00FC1D3F" w:rsidRDefault="00FC1D3F" w:rsidP="00FC1D3F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rPr>
          <w:sz w:val="22"/>
          <w:szCs w:val="22"/>
          <w:u w:val="single"/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864"/>
        <w:gridCol w:w="476"/>
        <w:gridCol w:w="888"/>
        <w:gridCol w:w="369"/>
        <w:gridCol w:w="520"/>
        <w:gridCol w:w="13"/>
        <w:gridCol w:w="400"/>
        <w:gridCol w:w="533"/>
        <w:gridCol w:w="400"/>
        <w:gridCol w:w="537"/>
        <w:gridCol w:w="736"/>
        <w:gridCol w:w="255"/>
        <w:gridCol w:w="215"/>
        <w:gridCol w:w="555"/>
        <w:gridCol w:w="800"/>
      </w:tblGrid>
      <w:tr w:rsidR="00FC1D3F">
        <w:tc>
          <w:tcPr>
            <w:tcW w:w="693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8"/>
                <w:szCs w:val="18"/>
                <w:u w:val="single"/>
                <w:lang w:val="en-US"/>
              </w:rPr>
            </w:pPr>
            <w:r>
              <w:rPr>
                <w:noProof/>
                <w:sz w:val="18"/>
                <w:szCs w:val="18"/>
              </w:rPr>
              <w:t xml:space="preserve">1) </w:t>
            </w:r>
            <w:r w:rsidR="001523A9">
              <w:rPr>
                <w:noProof/>
                <w:sz w:val="18"/>
                <w:szCs w:val="18"/>
                <w:u w:val="single"/>
              </w:rPr>
              <w:t>NSPA</w:t>
            </w:r>
            <w:r>
              <w:rPr>
                <w:noProof/>
                <w:sz w:val="18"/>
                <w:szCs w:val="18"/>
                <w:u w:val="single"/>
              </w:rPr>
              <w:t xml:space="preserve"> Materiel Inspection and Shipping Report (MISR)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noProof/>
                <w:sz w:val="18"/>
                <w:szCs w:val="18"/>
                <w:u w:val="single"/>
                <w:lang w:val="fr-FR"/>
              </w:rPr>
              <w:t xml:space="preserve">Certificat </w:t>
            </w:r>
            <w:r w:rsidR="001523A9">
              <w:rPr>
                <w:noProof/>
                <w:sz w:val="18"/>
                <w:szCs w:val="18"/>
                <w:u w:val="single"/>
                <w:lang w:val="fr-FR"/>
              </w:rPr>
              <w:t>NSPA</w:t>
            </w:r>
            <w:r>
              <w:rPr>
                <w:noProof/>
                <w:sz w:val="18"/>
                <w:szCs w:val="18"/>
                <w:u w:val="single"/>
                <w:lang w:val="fr-FR"/>
              </w:rPr>
              <w:t xml:space="preserve"> d’Inspection et d’Expédition de Matériel (CIEM)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2)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Page 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3) No. of/de pages</w:t>
            </w:r>
          </w:p>
        </w:tc>
      </w:tr>
      <w:tr w:rsidR="00FC1D3F">
        <w:tc>
          <w:tcPr>
            <w:tcW w:w="594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4) Prime Contractor /Contractant Principal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</w:tc>
        <w:tc>
          <w:tcPr>
            <w:tcW w:w="2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5) Contract Reference / Référence du Contrat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 </w:t>
            </w:r>
          </w:p>
        </w:tc>
      </w:tr>
      <w:tr w:rsidR="00FC1D3F">
        <w:tc>
          <w:tcPr>
            <w:tcW w:w="447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6) Consignor / Expéditeur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0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7) Shipped to / Destinataire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</w:tr>
      <w:tr w:rsidR="00FC1D3F">
        <w:tc>
          <w:tcPr>
            <w:tcW w:w="354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8) Shipment number on contract /</w:t>
            </w:r>
          </w:p>
          <w:p w:rsidR="00FC1D3F" w:rsidRPr="00ED4576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    </w:t>
            </w:r>
            <w:r w:rsidRPr="00ED4576">
              <w:rPr>
                <w:noProof/>
                <w:sz w:val="14"/>
                <w:szCs w:val="14"/>
                <w:lang w:val="en-US"/>
              </w:rPr>
              <w:t>Ordre d’expédition No.</w:t>
            </w:r>
          </w:p>
        </w:tc>
        <w:tc>
          <w:tcPr>
            <w:tcW w:w="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9) Gross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    </w:t>
            </w:r>
            <w:r>
              <w:rPr>
                <w:noProof/>
                <w:sz w:val="14"/>
                <w:szCs w:val="14"/>
              </w:rPr>
              <w:t>weight /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 xml:space="preserve">10) Net 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     </w:t>
            </w:r>
            <w:r>
              <w:rPr>
                <w:noProof/>
                <w:sz w:val="14"/>
                <w:szCs w:val="14"/>
              </w:rPr>
              <w:t>weight/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  <w:r>
              <w:rPr>
                <w:noProof/>
                <w:sz w:val="14"/>
                <w:szCs w:val="14"/>
              </w:rPr>
              <w:t>11) Volume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12 ) Total No. of Packages /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sz w:val="14"/>
                <w:szCs w:val="14"/>
                <w:lang w:val="en-US"/>
              </w:rPr>
              <w:t xml:space="preserve">        </w:t>
            </w:r>
            <w:r>
              <w:rPr>
                <w:noProof/>
                <w:sz w:val="14"/>
                <w:szCs w:val="14"/>
                <w:lang w:val="fr-FR"/>
              </w:rPr>
              <w:t>Nombre totale de Colis</w:t>
            </w:r>
          </w:p>
        </w:tc>
      </w:tr>
      <w:tr w:rsidR="00FC1D3F"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Partial / Partielle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Final / Totale</w:t>
            </w:r>
          </w:p>
        </w:tc>
        <w:tc>
          <w:tcPr>
            <w:tcW w:w="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Poids brut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Poids net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</w:tr>
      <w:tr w:rsidR="00FC1D3F">
        <w:tc>
          <w:tcPr>
            <w:tcW w:w="2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13) Date shipped /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     </w:t>
            </w:r>
            <w:r>
              <w:rPr>
                <w:noProof/>
                <w:sz w:val="14"/>
                <w:szCs w:val="14"/>
              </w:rPr>
              <w:t>Date d’expédition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14) Shipping method /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en-US"/>
              </w:rPr>
              <w:t xml:space="preserve">       </w:t>
            </w:r>
            <w:r>
              <w:rPr>
                <w:noProof/>
                <w:sz w:val="14"/>
                <w:szCs w:val="14"/>
                <w:lang w:val="fr-FR"/>
              </w:rPr>
              <w:t>Moyen de Transport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</w:tc>
        <w:tc>
          <w:tcPr>
            <w:tcW w:w="3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 xml:space="preserve">15) Shipped by / Nom de l’Expéditeur 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16) 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  <w:r>
              <w:rPr>
                <w:noProof/>
                <w:sz w:val="14"/>
                <w:szCs w:val="14"/>
              </w:rPr>
              <w:t xml:space="preserve">B/L 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noProof/>
                    <w:sz w:val="14"/>
                    <w:szCs w:val="14"/>
                  </w:rPr>
                  <w:t>LV</w:t>
                </w:r>
              </w:smartTag>
            </w:smartTag>
            <w:r>
              <w:rPr>
                <w:noProof/>
                <w:sz w:val="14"/>
                <w:szCs w:val="14"/>
              </w:rPr>
              <w:t xml:space="preserve"> - No.</w:t>
            </w:r>
          </w:p>
        </w:tc>
      </w:tr>
      <w:tr w:rsidR="00FC1D3F">
        <w:tc>
          <w:tcPr>
            <w:tcW w:w="8506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 xml:space="preserve">17) Certified that apart from the deviations/waivers noted in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noProof/>
                    <w:sz w:val="14"/>
                    <w:szCs w:val="14"/>
                  </w:rPr>
                  <w:t>Box</w:t>
                </w:r>
              </w:smartTag>
              <w:r>
                <w:rPr>
                  <w:noProof/>
                  <w:sz w:val="14"/>
                  <w:szCs w:val="14"/>
                </w:rPr>
                <w:t xml:space="preserve"> 27</w:t>
              </w:r>
            </w:smartTag>
            <w:r>
              <w:rPr>
                <w:noProof/>
                <w:sz w:val="14"/>
                <w:szCs w:val="14"/>
              </w:rPr>
              <w:t xml:space="preserve"> the whole of the supplies detailed below (or the services described below) 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     </w:t>
            </w:r>
            <w:r>
              <w:rPr>
                <w:noProof/>
                <w:sz w:val="14"/>
                <w:szCs w:val="14"/>
              </w:rPr>
              <w:t xml:space="preserve">conform in all respects to the specification(s), drawing(s) and order relative thereto and that the supplies have been inspected and tested in 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     </w:t>
            </w:r>
            <w:r>
              <w:rPr>
                <w:noProof/>
                <w:sz w:val="14"/>
                <w:szCs w:val="14"/>
              </w:rPr>
              <w:t>accordance with the conditions and requirements of the order.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en-US"/>
              </w:rPr>
              <w:t xml:space="preserve">      </w:t>
            </w:r>
            <w:r>
              <w:rPr>
                <w:noProof/>
                <w:sz w:val="14"/>
                <w:szCs w:val="14"/>
                <w:lang w:val="fr-FR"/>
              </w:rPr>
              <w:t xml:space="preserve">Il est certifié que la totalité des fournitures énumérées ci-dessous (ou les services désignés ci-dessous) en dehors des dérogations notées à la 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      </w:t>
            </w:r>
            <w:r>
              <w:rPr>
                <w:noProof/>
                <w:sz w:val="14"/>
                <w:szCs w:val="14"/>
                <w:lang w:val="fr-FR"/>
              </w:rPr>
              <w:t xml:space="preserve">case 27, est (sont) conforme(s) en tous points aux spécifications, tracés et à la commande qui s’y rapportent et que les fournitures ont été 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      </w:t>
            </w:r>
            <w:r>
              <w:rPr>
                <w:noProof/>
                <w:sz w:val="14"/>
                <w:szCs w:val="14"/>
                <w:lang w:val="fr-FR"/>
              </w:rPr>
              <w:t>vérifiées et soumises aux essais conformément aux conditions et exigences de la commande.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</w:p>
          <w:p w:rsidR="00FC1D3F" w:rsidRPr="00ED4576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fr-FR"/>
              </w:rPr>
              <w:t xml:space="preserve">       </w:t>
            </w:r>
            <w:r w:rsidRPr="00ED4576">
              <w:rPr>
                <w:noProof/>
                <w:sz w:val="14"/>
                <w:szCs w:val="14"/>
                <w:lang w:val="en-US"/>
              </w:rPr>
              <w:t>Date                       Signature (Contractor)                                Name (print)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 w:rsidRPr="00ED4576">
              <w:rPr>
                <w:sz w:val="14"/>
                <w:szCs w:val="14"/>
                <w:lang w:val="en-US"/>
              </w:rPr>
              <w:t xml:space="preserve">                                      </w:t>
            </w:r>
            <w:r>
              <w:rPr>
                <w:noProof/>
                <w:sz w:val="14"/>
                <w:szCs w:val="14"/>
                <w:lang w:val="fr-FR"/>
              </w:rPr>
              <w:t>Signature (Contractant)                              Nom (imprimer)</w:t>
            </w:r>
          </w:p>
        </w:tc>
      </w:tr>
      <w:tr w:rsidR="00FC1D3F"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P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pt-BR"/>
              </w:rPr>
            </w:pPr>
            <w:r w:rsidRPr="00FC1D3F">
              <w:rPr>
                <w:noProof/>
                <w:sz w:val="14"/>
                <w:szCs w:val="14"/>
                <w:lang w:val="pt-BR"/>
              </w:rPr>
              <w:t>18) Contract</w:t>
            </w:r>
          </w:p>
          <w:p w:rsidR="00FC1D3F" w:rsidRP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pt-BR"/>
              </w:rPr>
            </w:pPr>
            <w:r w:rsidRPr="00FC1D3F">
              <w:rPr>
                <w:sz w:val="14"/>
                <w:szCs w:val="14"/>
                <w:lang w:val="pt-BR"/>
              </w:rPr>
              <w:t xml:space="preserve">   </w:t>
            </w:r>
            <w:r w:rsidRPr="00FC1D3F">
              <w:rPr>
                <w:noProof/>
                <w:sz w:val="14"/>
                <w:szCs w:val="14"/>
                <w:lang w:val="pt-BR"/>
              </w:rPr>
              <w:t>item No. /</w:t>
            </w:r>
          </w:p>
          <w:p w:rsidR="00FC1D3F" w:rsidRP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pt-BR"/>
              </w:rPr>
            </w:pPr>
            <w:r w:rsidRPr="00FC1D3F">
              <w:rPr>
                <w:sz w:val="14"/>
                <w:szCs w:val="14"/>
                <w:lang w:val="pt-BR"/>
              </w:rPr>
              <w:t xml:space="preserve">   </w:t>
            </w:r>
            <w:r w:rsidRPr="00FC1D3F">
              <w:rPr>
                <w:noProof/>
                <w:sz w:val="14"/>
                <w:szCs w:val="14"/>
                <w:lang w:val="pt-BR"/>
              </w:rPr>
              <w:t>No. d’ordre</w:t>
            </w:r>
          </w:p>
        </w:tc>
        <w:tc>
          <w:tcPr>
            <w:tcW w:w="2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19) Stock/Part No. and name /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Designation et No. de Nomenclature/Pièce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20) Quantity shipped /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Quantité expédiée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 xml:space="preserve">21) No. of packages / 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  <w:r>
              <w:rPr>
                <w:noProof/>
                <w:sz w:val="14"/>
                <w:szCs w:val="14"/>
              </w:rPr>
              <w:t>No. de colis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P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 w:rsidRPr="00FC1D3F">
              <w:rPr>
                <w:noProof/>
                <w:sz w:val="14"/>
                <w:szCs w:val="14"/>
                <w:lang w:val="fr-FR"/>
              </w:rPr>
              <w:t>21a) Undeli-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vered balance/</w:t>
            </w:r>
          </w:p>
          <w:p w:rsidR="00FC1D3F" w:rsidRDefault="002E20C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Re</w:t>
            </w:r>
            <w:r w:rsidR="00FC1D3F">
              <w:rPr>
                <w:noProof/>
                <w:sz w:val="14"/>
                <w:szCs w:val="14"/>
                <w:lang w:val="fr-FR"/>
              </w:rPr>
              <w:t>liquat à livrer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22) Quantity received / Quantité reçue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23) Unit cost / Prix unitaire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  <w:r>
              <w:rPr>
                <w:noProof/>
                <w:sz w:val="14"/>
                <w:szCs w:val="14"/>
              </w:rPr>
              <w:t>24) Total cost / Prix global</w:t>
            </w:r>
          </w:p>
        </w:tc>
      </w:tr>
      <w:tr w:rsidR="00FC1D3F"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en-US"/>
              </w:rPr>
            </w:pPr>
          </w:p>
        </w:tc>
      </w:tr>
      <w:tr w:rsidR="00FC1D3F">
        <w:tc>
          <w:tcPr>
            <w:tcW w:w="8506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2</w:t>
            </w:r>
            <w:r w:rsidR="00D237A1">
              <w:rPr>
                <w:noProof/>
                <w:sz w:val="14"/>
                <w:szCs w:val="14"/>
                <w:lang w:val="fr-FR"/>
              </w:rPr>
              <w:t>5</w:t>
            </w:r>
            <w:r>
              <w:rPr>
                <w:noProof/>
                <w:sz w:val="14"/>
                <w:szCs w:val="14"/>
                <w:lang w:val="fr-FR"/>
              </w:rPr>
              <w:t>) Remarks / Observations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</w:tc>
      </w:tr>
      <w:tr w:rsidR="00FC1D3F" w:rsidRPr="007E1D48">
        <w:tc>
          <w:tcPr>
            <w:tcW w:w="5008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C1D3F" w:rsidRP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 w:rsidRPr="00FC1D3F">
              <w:rPr>
                <w:noProof/>
                <w:sz w:val="14"/>
                <w:szCs w:val="14"/>
                <w:lang w:val="fr-FR"/>
              </w:rPr>
              <w:t>2</w:t>
            </w:r>
            <w:r w:rsidR="00D237A1">
              <w:rPr>
                <w:noProof/>
                <w:sz w:val="14"/>
                <w:szCs w:val="14"/>
                <w:lang w:val="fr-FR"/>
              </w:rPr>
              <w:t>6</w:t>
            </w:r>
            <w:r w:rsidRPr="00FC1D3F">
              <w:rPr>
                <w:noProof/>
                <w:sz w:val="14"/>
                <w:szCs w:val="14"/>
                <w:lang w:val="fr-FR"/>
              </w:rPr>
              <w:t>) Invoice number and address /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noProof/>
                <w:sz w:val="14"/>
                <w:szCs w:val="14"/>
                <w:lang w:val="fr-FR"/>
              </w:rPr>
            </w:pPr>
            <w:r w:rsidRPr="00FC1D3F">
              <w:rPr>
                <w:sz w:val="14"/>
                <w:szCs w:val="14"/>
                <w:lang w:val="fr-FR"/>
              </w:rPr>
              <w:t xml:space="preserve">       </w:t>
            </w:r>
            <w:r>
              <w:rPr>
                <w:noProof/>
                <w:sz w:val="14"/>
                <w:szCs w:val="14"/>
                <w:lang w:val="fr-FR"/>
              </w:rPr>
              <w:t>No. et destinataire de la facture</w:t>
            </w: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</w:tc>
        <w:tc>
          <w:tcPr>
            <w:tcW w:w="349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2</w:t>
            </w:r>
            <w:r w:rsidR="00D237A1">
              <w:rPr>
                <w:noProof/>
                <w:sz w:val="14"/>
                <w:szCs w:val="14"/>
              </w:rPr>
              <w:t>7</w:t>
            </w:r>
            <w:r>
              <w:rPr>
                <w:noProof/>
                <w:sz w:val="14"/>
                <w:szCs w:val="14"/>
              </w:rPr>
              <w:t>) Articles in column 22 received in apparent good condition unless otherwise indicated overleaf /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 xml:space="preserve">Les articles indiqués dans la colonne 22 ont été reçus en bon état apparent sauf mention contraire portée au verso  </w:t>
            </w:r>
          </w:p>
        </w:tc>
      </w:tr>
      <w:tr w:rsidR="00FC1D3F">
        <w:tc>
          <w:tcPr>
            <w:tcW w:w="500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D237A1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28</w:t>
            </w:r>
            <w:r w:rsidR="00FC1D3F">
              <w:rPr>
                <w:sz w:val="14"/>
                <w:szCs w:val="14"/>
                <w:lang w:val="fr-FR"/>
              </w:rPr>
              <w:t>)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  <w:p w:rsidR="00ED4576" w:rsidRDefault="00ED4576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</w:p>
        </w:tc>
        <w:tc>
          <w:tcPr>
            <w:tcW w:w="3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2"/>
                <w:szCs w:val="22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Date            Signature          Name printed / Nom imprimé</w:t>
            </w:r>
          </w:p>
        </w:tc>
      </w:tr>
    </w:tbl>
    <w:p w:rsidR="00ED4576" w:rsidRDefault="00ED4576" w:rsidP="00FC1D3F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rPr>
          <w:sz w:val="16"/>
          <w:szCs w:val="16"/>
          <w:lang w:val="en-US"/>
        </w:rPr>
      </w:pPr>
    </w:p>
    <w:p w:rsidR="00FC1D3F" w:rsidRDefault="00FC1D3F" w:rsidP="00FC1D3F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rPr>
          <w:lang w:val="fr-CH"/>
        </w:rPr>
      </w:pPr>
    </w:p>
    <w:p w:rsidR="00D237A1" w:rsidRPr="00106463" w:rsidRDefault="00D237A1" w:rsidP="00FC1D3F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rPr>
          <w:lang w:val="fr-CH"/>
        </w:rPr>
      </w:pPr>
    </w:p>
    <w:p w:rsidR="00FC1D3F" w:rsidRDefault="00FC1D3F" w:rsidP="00FC1D3F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jc w:val="center"/>
        <w:rPr>
          <w:sz w:val="28"/>
          <w:szCs w:val="28"/>
          <w:u w:val="single"/>
          <w:lang w:val="fr-FR"/>
        </w:rPr>
      </w:pPr>
      <w:r>
        <w:rPr>
          <w:noProof/>
          <w:sz w:val="28"/>
          <w:szCs w:val="28"/>
          <w:u w:val="single"/>
          <w:lang w:val="fr-FR"/>
        </w:rPr>
        <w:lastRenderedPageBreak/>
        <w:t>MISR (CONTINUATION SHEET)</w:t>
      </w:r>
    </w:p>
    <w:p w:rsidR="00FC1D3F" w:rsidRDefault="00FC1D3F" w:rsidP="00FC1D3F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jc w:val="center"/>
        <w:rPr>
          <w:noProof/>
          <w:sz w:val="28"/>
          <w:szCs w:val="28"/>
          <w:u w:val="single"/>
          <w:lang w:val="fr-FR"/>
        </w:rPr>
      </w:pPr>
      <w:r>
        <w:rPr>
          <w:noProof/>
          <w:sz w:val="28"/>
          <w:szCs w:val="28"/>
          <w:u w:val="single"/>
          <w:lang w:val="fr-FR"/>
        </w:rPr>
        <w:t>CIEM (FEUILLE COMPLÉMENTAIRE)</w:t>
      </w:r>
    </w:p>
    <w:p w:rsidR="00D237A1" w:rsidRDefault="00D237A1" w:rsidP="00FC1D3F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jc w:val="center"/>
        <w:rPr>
          <w:sz w:val="28"/>
          <w:szCs w:val="28"/>
          <w:lang w:val="fr-FR"/>
        </w:rPr>
      </w:pPr>
    </w:p>
    <w:p w:rsidR="00FC1D3F" w:rsidRDefault="00FC1D3F" w:rsidP="00FC1D3F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jc w:val="center"/>
        <w:rPr>
          <w:sz w:val="28"/>
          <w:szCs w:val="28"/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2129"/>
        <w:gridCol w:w="1134"/>
        <w:gridCol w:w="851"/>
        <w:gridCol w:w="140"/>
        <w:gridCol w:w="745"/>
        <w:gridCol w:w="958"/>
        <w:gridCol w:w="68"/>
        <w:gridCol w:w="775"/>
        <w:gridCol w:w="7"/>
        <w:gridCol w:w="851"/>
      </w:tblGrid>
      <w:tr w:rsidR="00FC1D3F">
        <w:trPr>
          <w:trHeight w:hRule="exact" w:val="560"/>
        </w:trPr>
        <w:tc>
          <w:tcPr>
            <w:tcW w:w="52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u w:val="single"/>
                <w:lang w:val="en-US"/>
              </w:rPr>
            </w:pPr>
            <w:r>
              <w:rPr>
                <w:noProof/>
                <w:sz w:val="14"/>
                <w:szCs w:val="14"/>
              </w:rPr>
              <w:t xml:space="preserve">a) </w:t>
            </w:r>
            <w:r w:rsidR="001523A9">
              <w:rPr>
                <w:noProof/>
                <w:sz w:val="14"/>
                <w:szCs w:val="14"/>
                <w:u w:val="single"/>
              </w:rPr>
              <w:t>NSPA</w:t>
            </w:r>
            <w:r>
              <w:rPr>
                <w:noProof/>
                <w:sz w:val="14"/>
                <w:szCs w:val="14"/>
                <w:u w:val="single"/>
              </w:rPr>
              <w:t xml:space="preserve"> Materiel Inspection and Shipping Report (MISR)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u w:val="single"/>
                <w:lang w:val="fr-FR"/>
              </w:rPr>
            </w:pPr>
            <w:r>
              <w:rPr>
                <w:sz w:val="14"/>
                <w:szCs w:val="14"/>
                <w:lang w:val="en-US"/>
              </w:rPr>
              <w:t xml:space="preserve">   </w:t>
            </w:r>
            <w:r>
              <w:rPr>
                <w:sz w:val="14"/>
                <w:szCs w:val="14"/>
                <w:u w:val="single"/>
                <w:lang w:val="en-US"/>
              </w:rPr>
              <w:t xml:space="preserve"> </w:t>
            </w:r>
            <w:r>
              <w:rPr>
                <w:noProof/>
                <w:sz w:val="14"/>
                <w:szCs w:val="14"/>
                <w:u w:val="single"/>
                <w:lang w:val="fr-FR"/>
              </w:rPr>
              <w:t xml:space="preserve">Certificat </w:t>
            </w:r>
            <w:r w:rsidR="001523A9">
              <w:rPr>
                <w:noProof/>
                <w:sz w:val="14"/>
                <w:szCs w:val="14"/>
                <w:u w:val="single"/>
                <w:lang w:val="fr-FR"/>
              </w:rPr>
              <w:t>NSPA</w:t>
            </w:r>
            <w:r>
              <w:rPr>
                <w:noProof/>
                <w:sz w:val="14"/>
                <w:szCs w:val="14"/>
                <w:u w:val="single"/>
                <w:lang w:val="fr-FR"/>
              </w:rPr>
              <w:t xml:space="preserve"> d’Inspection et d’Expédition de Matériel (CIEM)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</w:p>
        </w:tc>
        <w:tc>
          <w:tcPr>
            <w:tcW w:w="17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b) Continuation sheet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Feuille complémentaire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t>c)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en-US"/>
              </w:rPr>
            </w:pPr>
            <w:r>
              <w:rPr>
                <w:noProof/>
                <w:sz w:val="14"/>
                <w:szCs w:val="14"/>
              </w:rPr>
              <w:t>Page No.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d) No. of/</w:t>
            </w:r>
          </w:p>
          <w:p w:rsidR="00FC1D3F" w:rsidRPr="00ED4576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en-US"/>
              </w:rPr>
            </w:pPr>
            <w:r w:rsidRPr="00ED4576">
              <w:rPr>
                <w:noProof/>
                <w:sz w:val="14"/>
                <w:szCs w:val="14"/>
                <w:lang w:val="en-US"/>
              </w:rPr>
              <w:t>de Pages</w:t>
            </w:r>
          </w:p>
        </w:tc>
      </w:tr>
      <w:tr w:rsidR="00FC1D3F">
        <w:trPr>
          <w:trHeight w:hRule="exact" w:val="56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e) Contract Reference / Référence du Contrat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f) Shipment Number on Contract /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  <w:r>
              <w:rPr>
                <w:sz w:val="14"/>
                <w:szCs w:val="14"/>
                <w:lang w:val="en-US"/>
              </w:rPr>
              <w:t xml:space="preserve">    </w:t>
            </w:r>
            <w:r>
              <w:rPr>
                <w:noProof/>
                <w:sz w:val="14"/>
                <w:szCs w:val="14"/>
                <w:lang w:val="fr-FR"/>
              </w:rPr>
              <w:t>No. d’Expédition du Contrat</w:t>
            </w:r>
          </w:p>
        </w:tc>
      </w:tr>
      <w:tr w:rsidR="00FC1D3F"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D3F" w:rsidRP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pt-BR"/>
              </w:rPr>
            </w:pPr>
            <w:r w:rsidRPr="00FC1D3F">
              <w:rPr>
                <w:noProof/>
                <w:sz w:val="14"/>
                <w:szCs w:val="14"/>
                <w:lang w:val="pt-BR"/>
              </w:rPr>
              <w:t>g) Contract</w:t>
            </w:r>
          </w:p>
          <w:p w:rsidR="00FC1D3F" w:rsidRP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pt-BR"/>
              </w:rPr>
            </w:pPr>
            <w:r w:rsidRPr="00FC1D3F">
              <w:rPr>
                <w:noProof/>
                <w:sz w:val="14"/>
                <w:szCs w:val="14"/>
                <w:lang w:val="pt-BR"/>
              </w:rPr>
              <w:t>Item No.</w:t>
            </w:r>
          </w:p>
          <w:p w:rsidR="00D237A1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pt-BR"/>
              </w:rPr>
            </w:pPr>
            <w:r w:rsidRPr="00FC1D3F">
              <w:rPr>
                <w:noProof/>
                <w:sz w:val="14"/>
                <w:szCs w:val="14"/>
                <w:lang w:val="pt-BR"/>
              </w:rPr>
              <w:t>No. d’Ordre</w:t>
            </w:r>
          </w:p>
          <w:p w:rsidR="00D237A1" w:rsidRP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FC1D3F" w:rsidRDefault="00FC1D3F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  <w:p w:rsidR="00D237A1" w:rsidRPr="00D237A1" w:rsidRDefault="00D237A1" w:rsidP="00D237A1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en-US"/>
              </w:rPr>
            </w:pPr>
            <w:r>
              <w:rPr>
                <w:noProof/>
                <w:sz w:val="14"/>
                <w:szCs w:val="14"/>
              </w:rPr>
              <w:t>h) Stock / Part No. and Name /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 xml:space="preserve">Désignation et No. de 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Nomenclature / Pièce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i) Quantity shipped/ Quantité expédiée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en-US"/>
              </w:rPr>
            </w:pPr>
            <w:r>
              <w:rPr>
                <w:noProof/>
                <w:sz w:val="14"/>
                <w:szCs w:val="14"/>
              </w:rPr>
              <w:t>j) No. of Packages / No. de Colis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P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 w:rsidRPr="00FC1D3F">
              <w:rPr>
                <w:noProof/>
                <w:sz w:val="14"/>
                <w:szCs w:val="14"/>
                <w:lang w:val="fr-FR"/>
              </w:rPr>
              <w:t>k) Unde-</w:t>
            </w:r>
          </w:p>
          <w:p w:rsidR="00FC1D3F" w:rsidRP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 w:rsidRPr="00FC1D3F">
              <w:rPr>
                <w:noProof/>
                <w:sz w:val="14"/>
                <w:szCs w:val="14"/>
                <w:lang w:val="fr-FR"/>
              </w:rPr>
              <w:t>livered</w:t>
            </w:r>
          </w:p>
          <w:p w:rsidR="00FC1D3F" w:rsidRP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 w:rsidRPr="00FC1D3F">
              <w:rPr>
                <w:noProof/>
                <w:sz w:val="14"/>
                <w:szCs w:val="14"/>
                <w:lang w:val="fr-FR"/>
              </w:rPr>
              <w:t>balance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Reliquat à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Livrer</w:t>
            </w: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16"/>
                <w:szCs w:val="16"/>
                <w:lang w:val="fr-FR"/>
              </w:rPr>
            </w:pPr>
          </w:p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l) Quantity received Quantité reçue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m) Unit cost Prix  unitaire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n) Total cost Prix global</w:t>
            </w:r>
          </w:p>
        </w:tc>
      </w:tr>
      <w:tr w:rsidR="00FC1D3F">
        <w:trPr>
          <w:trHeight w:hRule="exact" w:val="40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1D3F" w:rsidRDefault="00FC1D3F" w:rsidP="00FC1D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rPr>
                <w:sz w:val="28"/>
                <w:szCs w:val="28"/>
                <w:lang w:val="fr-FR"/>
              </w:rPr>
            </w:pPr>
          </w:p>
        </w:tc>
      </w:tr>
    </w:tbl>
    <w:p w:rsidR="0044144E" w:rsidRPr="00FC1D3F" w:rsidRDefault="0044144E">
      <w:pPr>
        <w:rPr>
          <w:lang w:val="fr-FR"/>
        </w:rPr>
      </w:pPr>
    </w:p>
    <w:sectPr w:rsidR="0044144E" w:rsidRPr="00FC1D3F" w:rsidSect="0044144E">
      <w:headerReference w:type="default" r:id="rId7"/>
      <w:footerReference w:type="default" r:id="rId8"/>
      <w:pgSz w:w="11907" w:h="16840" w:code="9"/>
      <w:pgMar w:top="1440" w:right="1797" w:bottom="1440" w:left="1797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03" w:rsidRDefault="00AB3A03" w:rsidP="00AA4115">
      <w:r>
        <w:separator/>
      </w:r>
    </w:p>
  </w:endnote>
  <w:endnote w:type="continuationSeparator" w:id="0">
    <w:p w:rsidR="00AB3A03" w:rsidRDefault="00AB3A03" w:rsidP="00AA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A1" w:rsidRPr="00D237A1" w:rsidRDefault="00D237A1" w:rsidP="00D237A1">
    <w:pPr>
      <w:pStyle w:val="Footer"/>
      <w:tabs>
        <w:tab w:val="left" w:pos="5670"/>
      </w:tabs>
      <w:rPr>
        <w:u w:val="single"/>
        <w:lang w:val="en-US"/>
      </w:rPr>
    </w:pPr>
    <w:r w:rsidRPr="00D237A1">
      <w:rPr>
        <w:u w:val="single"/>
        <w:lang w:val="en-US"/>
      </w:rPr>
      <w:t>NSPA MISR Form 194 (Revised  22 October 2015)  Refer  to FD2401</w:t>
    </w:r>
  </w:p>
  <w:p w:rsidR="00FC1D3F" w:rsidRDefault="00D237A1" w:rsidP="00D237A1">
    <w:pPr>
      <w:pStyle w:val="Footer"/>
      <w:tabs>
        <w:tab w:val="left" w:pos="5670"/>
      </w:tabs>
      <w:rPr>
        <w:u w:val="single"/>
        <w:lang w:val="fr-FR"/>
      </w:rPr>
    </w:pPr>
    <w:r w:rsidRPr="00D237A1">
      <w:rPr>
        <w:u w:val="single"/>
        <w:lang w:val="fr-FR"/>
      </w:rPr>
      <w:t>Formulaire 194  NSPA CIEM  (Revue 22 octobre 2015) Se réfère à FD2401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03" w:rsidRDefault="00AB3A03" w:rsidP="00AA4115">
      <w:r>
        <w:separator/>
      </w:r>
    </w:p>
  </w:footnote>
  <w:footnote w:type="continuationSeparator" w:id="0">
    <w:p w:rsidR="00AB3A03" w:rsidRDefault="00AB3A03" w:rsidP="00AA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3F" w:rsidRPr="00FC1D3F" w:rsidRDefault="00FC1D3F">
    <w:pPr>
      <w:pStyle w:val="Header"/>
      <w:tabs>
        <w:tab w:val="left" w:pos="5670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830"/>
    <w:multiLevelType w:val="singleLevel"/>
    <w:tmpl w:val="E0083258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005F4"/>
    <w:multiLevelType w:val="singleLevel"/>
    <w:tmpl w:val="CA9681FA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activeWritingStyle w:appName="MSWord" w:lang="en-GB" w:vendorID="8" w:dllVersion="513" w:checkStyle="1"/>
  <w:activeWritingStyle w:appName="MSWord" w:lang="pt-BR" w:vendorID="1" w:dllVersion="513" w:checkStyle="1"/>
  <w:activeWritingStyle w:appName="MSWord" w:lang="pt-BR" w:vendorID="13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000"/>
    <w:rsid w:val="00003E22"/>
    <w:rsid w:val="000F0DBC"/>
    <w:rsid w:val="000F27E4"/>
    <w:rsid w:val="00106463"/>
    <w:rsid w:val="001523A9"/>
    <w:rsid w:val="001A027F"/>
    <w:rsid w:val="002E175E"/>
    <w:rsid w:val="002E20CF"/>
    <w:rsid w:val="00310F9B"/>
    <w:rsid w:val="00364C96"/>
    <w:rsid w:val="0044144E"/>
    <w:rsid w:val="004C0FB8"/>
    <w:rsid w:val="004F6B2C"/>
    <w:rsid w:val="00552536"/>
    <w:rsid w:val="00560F62"/>
    <w:rsid w:val="00695000"/>
    <w:rsid w:val="00794ED2"/>
    <w:rsid w:val="007D1D95"/>
    <w:rsid w:val="007E1D48"/>
    <w:rsid w:val="007F3A8F"/>
    <w:rsid w:val="009201AA"/>
    <w:rsid w:val="00986DA7"/>
    <w:rsid w:val="00997685"/>
    <w:rsid w:val="009B3586"/>
    <w:rsid w:val="009D6923"/>
    <w:rsid w:val="00AA19EB"/>
    <w:rsid w:val="00AA4115"/>
    <w:rsid w:val="00AB3A03"/>
    <w:rsid w:val="00B2627B"/>
    <w:rsid w:val="00CC7920"/>
    <w:rsid w:val="00D15ADA"/>
    <w:rsid w:val="00D237A1"/>
    <w:rsid w:val="00D81593"/>
    <w:rsid w:val="00E66775"/>
    <w:rsid w:val="00ED4576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docId w15:val="{5A8916B0-8352-4320-9B1A-A7EAD328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3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pPr>
      <w:jc w:val="center"/>
      <w:outlineLvl w:val="1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i/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18"/>
    </w:rPr>
  </w:style>
  <w:style w:type="paragraph" w:styleId="Quote">
    <w:name w:val="Quote"/>
    <w:basedOn w:val="Normal"/>
    <w:qFormat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Black" w:hAnsi="Arial Black"/>
    </w:rPr>
  </w:style>
  <w:style w:type="paragraph" w:styleId="List">
    <w:name w:val="List"/>
    <w:basedOn w:val="Normal"/>
    <w:pPr>
      <w:ind w:left="1080" w:hanging="360"/>
    </w:pPr>
  </w:style>
  <w:style w:type="paragraph" w:customStyle="1" w:styleId="BulletedList">
    <w:name w:val="Bulleted List"/>
    <w:basedOn w:val="Normal"/>
    <w:pPr>
      <w:numPr>
        <w:numId w:val="1"/>
      </w:numPr>
      <w:tabs>
        <w:tab w:val="clear" w:pos="360"/>
        <w:tab w:val="num" w:pos="1080"/>
      </w:tabs>
      <w:ind w:left="1080"/>
    </w:pPr>
  </w:style>
  <w:style w:type="paragraph" w:customStyle="1" w:styleId="NumberedList">
    <w:name w:val="Numbered List"/>
    <w:basedOn w:val="Normal"/>
    <w:pPr>
      <w:numPr>
        <w:numId w:val="2"/>
      </w:numPr>
      <w:tabs>
        <w:tab w:val="clear" w:pos="360"/>
        <w:tab w:val="num" w:pos="1080"/>
      </w:tabs>
      <w:ind w:left="1080"/>
    </w:pPr>
  </w:style>
  <w:style w:type="character" w:styleId="PageNumber">
    <w:name w:val="page number"/>
    <w:basedOn w:val="DefaultParagraphFont"/>
    <w:rsid w:val="00FC1D3F"/>
  </w:style>
  <w:style w:type="paragraph" w:styleId="BalloonText">
    <w:name w:val="Balloon Text"/>
    <w:basedOn w:val="Normal"/>
    <w:link w:val="BalloonTextChar"/>
    <w:uiPriority w:val="99"/>
    <w:semiHidden/>
    <w:unhideWhenUsed/>
    <w:rsid w:val="00106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64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cal%20Data\_toPublish\news\MIS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MISR.dotx</Template>
  <TotalTime>0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NAMSA MATERIEL INSPECTION AND SHIPPING REPORT (MISR)</vt:lpstr>
    </vt:vector>
  </TitlesOfParts>
  <Company>NAMSA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NSPA MATERIEL INSPECTION AND SHIPPING REPORT (MISR)</dc:title>
  <dc:creator>OLWI Serge</dc:creator>
  <cp:lastModifiedBy>OLWI Serge</cp:lastModifiedBy>
  <cp:revision>1</cp:revision>
  <cp:lastPrinted>2015-10-15T07:48:00Z</cp:lastPrinted>
  <dcterms:created xsi:type="dcterms:W3CDTF">2020-08-13T08:19:00Z</dcterms:created>
  <dcterms:modified xsi:type="dcterms:W3CDTF">2020-08-13T08:19:00Z</dcterms:modified>
</cp:coreProperties>
</file>